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B500EF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</w:t>
      </w:r>
      <w:r w:rsidR="003845B1">
        <w:rPr>
          <w:rFonts w:ascii="Times New Roman" w:hAnsi="Times New Roman" w:cs="Times New Roman"/>
          <w:sz w:val="28"/>
          <w:szCs w:val="28"/>
        </w:rPr>
        <w:t>1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3845B1">
        <w:rPr>
          <w:rFonts w:ascii="Times New Roman" w:hAnsi="Times New Roman" w:cs="Times New Roman"/>
          <w:sz w:val="28"/>
          <w:szCs w:val="28"/>
        </w:rPr>
        <w:t>49</w:t>
      </w:r>
      <w:r w:rsidR="00D3633F" w:rsidRPr="00D3633F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845B1">
        <w:rPr>
          <w:rFonts w:ascii="Times New Roman" w:hAnsi="Times New Roman" w:cs="Times New Roman"/>
          <w:sz w:val="28"/>
          <w:szCs w:val="28"/>
        </w:rPr>
        <w:t>23,1961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0523481200:06:001:0049, площею 23,1961 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8D548EC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0523481200:06:001:0049, площею 23,1961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3845B1">
        <w:rPr>
          <w:rFonts w:ascii="Times New Roman" w:hAnsi="Times New Roman" w:cs="Times New Roman"/>
          <w:sz w:val="28"/>
          <w:szCs w:val="28"/>
        </w:rPr>
        <w:t>87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3845B1">
        <w:rPr>
          <w:rFonts w:ascii="Times New Roman" w:hAnsi="Times New Roman" w:cs="Times New Roman"/>
          <w:sz w:val="28"/>
          <w:szCs w:val="28"/>
        </w:rPr>
        <w:t>05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3845B1">
        <w:rPr>
          <w:rFonts w:ascii="Times New Roman" w:hAnsi="Times New Roman" w:cs="Times New Roman"/>
          <w:sz w:val="28"/>
          <w:szCs w:val="28"/>
        </w:rPr>
        <w:t>лип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</w:t>
      </w:r>
      <w:r w:rsidR="003845B1">
        <w:rPr>
          <w:rFonts w:ascii="Times New Roman" w:hAnsi="Times New Roman" w:cs="Times New Roman"/>
          <w:sz w:val="28"/>
          <w:szCs w:val="28"/>
        </w:rPr>
        <w:t>946614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49911E55" w:rsidR="00C55C64" w:rsidRDefault="001131D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3845B1" w:rsidRPr="003845B1">
        <w:rPr>
          <w:rFonts w:ascii="Times New Roman" w:eastAsia="Times New Roman" w:hAnsi="Times New Roman" w:cs="Times New Roman"/>
          <w:sz w:val="28"/>
          <w:szCs w:val="28"/>
        </w:rPr>
        <w:t>883273,53 грн. (вісімсот вісімдесят три тисячі двісті сімдесят три гривні 53 копійки)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3CC9315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3845B1" w:rsidRPr="003845B1">
        <w:rPr>
          <w:rFonts w:ascii="Times New Roman" w:eastAsia="Times New Roman" w:hAnsi="Times New Roman" w:cs="Times New Roman"/>
          <w:sz w:val="28"/>
          <w:szCs w:val="28"/>
        </w:rPr>
        <w:t>105992,82 грн. (сто п’ять тисяч дев’ятсот дев’яносто дві гривні 82 копійки)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1542DCEB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1131D7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72B20E4B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0523481200:06:001:0049, площею 23,1961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</w:t>
      </w:r>
      <w:r w:rsidR="003845B1" w:rsidRPr="003845B1">
        <w:rPr>
          <w:rFonts w:ascii="Times New Roman" w:hAnsi="Times New Roman" w:cs="Times New Roman"/>
          <w:sz w:val="28"/>
          <w:szCs w:val="28"/>
        </w:rPr>
        <w:t>052348124001387, про що у Державному реєстрі речових прав на нерухоме майно вчинено запис від 05 липня 2018 року, номер запису про інше речове право: 26946614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60A88" w14:textId="77777777" w:rsidR="003C4AEB" w:rsidRDefault="003C4AEB" w:rsidP="00063119">
      <w:pPr>
        <w:spacing w:after="0" w:line="240" w:lineRule="auto"/>
      </w:pPr>
      <w:r>
        <w:separator/>
      </w:r>
    </w:p>
  </w:endnote>
  <w:endnote w:type="continuationSeparator" w:id="0">
    <w:p w14:paraId="744257C5" w14:textId="77777777" w:rsidR="003C4AEB" w:rsidRDefault="003C4AE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3986F" w14:textId="77777777" w:rsidR="003C4AEB" w:rsidRDefault="003C4AEB" w:rsidP="00063119">
      <w:pPr>
        <w:spacing w:after="0" w:line="240" w:lineRule="auto"/>
      </w:pPr>
      <w:r>
        <w:separator/>
      </w:r>
    </w:p>
  </w:footnote>
  <w:footnote w:type="continuationSeparator" w:id="0">
    <w:p w14:paraId="699176A8" w14:textId="77777777" w:rsidR="003C4AEB" w:rsidRDefault="003C4AE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131D7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B1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4AEB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263A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30C2-3864-4B99-86C9-AE6E6A58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2826</Words>
  <Characters>1611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2026-02-12T07:13:00Z</cp:lastPrinted>
  <dcterms:created xsi:type="dcterms:W3CDTF">2026-02-08T07:24:00Z</dcterms:created>
  <dcterms:modified xsi:type="dcterms:W3CDTF">2026-02-12T07:14:00Z</dcterms:modified>
</cp:coreProperties>
</file>